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2.wmf" ContentType="image/x-wmf"/>
  <Override PartName="/word/media/image3.wmf" ContentType="image/x-wmf"/>
  <Override PartName="/word/media/image5.jpeg" ContentType="image/jpeg"/>
  <Override PartName="/word/media/image4.wmf" ContentType="image/x-wmf"/>
  <Override PartName="/word/media/image6.png" ContentType="image/png"/>
  <Override PartName="/word/embeddings/oleObject11.bin" ContentType="application/vnd.openxmlformats-officedocument.oleObject"/>
  <Override PartName="/word/embeddings/oleObject10.bin" ContentType="application/vnd.openxmlformats-officedocument.oleObject"/>
  <Override PartName="/word/embeddings/oleObject9.bin" ContentType="application/vnd.openxmlformats-officedocument.oleObject"/>
  <Override PartName="/word/embeddings/oleObject8.bin" ContentType="application/vnd.openxmlformats-officedocument.oleObject"/>
  <Override PartName="/word/embeddings/oleObject7.bin" ContentType="application/vnd.openxmlformats-officedocument.oleObject"/>
  <Override PartName="/word/embeddings/oleObject6.bin" ContentType="application/vnd.openxmlformats-officedocument.oleObject"/>
  <Override PartName="/word/embeddings/oleObject14.bin" ContentType="application/vnd.openxmlformats-officedocument.oleObject"/>
  <Override PartName="/word/embeddings/oleObject15.bin" ContentType="application/vnd.openxmlformats-officedocument.oleObject"/>
  <Override PartName="/word/embeddings/oleObject1.bin" ContentType="application/vnd.openxmlformats-officedocument.oleObject"/>
  <Override PartName="/word/embeddings/oleObject20.bin" ContentType="application/vnd.openxmlformats-officedocument.oleObject"/>
  <Override PartName="/word/embeddings/oleObject12.bin" ContentType="application/vnd.openxmlformats-officedocument.oleObject"/>
  <Override PartName="/word/embeddings/oleObject16.bin" ContentType="application/vnd.openxmlformats-officedocument.oleObject"/>
  <Override PartName="/word/embeddings/oleObject2.bin" ContentType="application/vnd.openxmlformats-officedocument.oleObject"/>
  <Override PartName="/word/embeddings/oleObject13.bin" ContentType="application/vnd.openxmlformats-officedocument.oleObject"/>
  <Override PartName="/word/embeddings/oleObject3.bin" ContentType="application/vnd.openxmlformats-officedocument.oleObject"/>
  <Override PartName="/word/embeddings/oleObject17.bin" ContentType="application/vnd.openxmlformats-officedocument.oleObject"/>
  <Override PartName="/word/embeddings/oleObject4.bin" ContentType="application/vnd.openxmlformats-officedocument.oleObject"/>
  <Override PartName="/word/embeddings/oleObject18.bin" ContentType="application/vnd.openxmlformats-officedocument.oleObject"/>
  <Override PartName="/word/embeddings/oleObject5.bin" ContentType="application/vnd.openxmlformats-officedocument.oleObject"/>
  <Override PartName="/word/embeddings/oleObject19.bin" ContentType="application/vnd.openxmlformats-officedocument.oleObject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Contenidodelmarco"/>
        <w:jc w:val="center"/>
        <w:rPr>
          <w:rFonts w:ascii="Tahoma" w:hAnsi="Tahoma"/>
          <w:b/>
          <w:bCs/>
          <w:sz w:val="28"/>
          <w:szCs w:val="28"/>
        </w:rPr>
      </w:pPr>
      <w:r>
        <w:rPr>
          <w:rFonts w:ascii="Tahoma" w:hAnsi="Tahoma"/>
          <w:b/>
          <w:bCs/>
          <w:color w:val="000000"/>
          <w:sz w:val="28"/>
          <w:szCs w:val="28"/>
        </w:rPr>
        <w:t>Ingeniero De Sistemas</w:t>
      </w:r>
    </w:p>
    <w:p>
      <w:pPr>
        <w:pStyle w:val="Contenidodelmarco"/>
        <w:jc w:val="center"/>
        <w:rPr>
          <w:rFonts w:ascii="Tahoma" w:hAnsi="Tahoma"/>
          <w:b/>
          <w:bCs/>
          <w:sz w:val="28"/>
          <w:szCs w:val="28"/>
        </w:rPr>
      </w:pPr>
      <w:r>
        <w:rPr>
          <w:rFonts w:ascii="Tahoma" w:hAnsi="Tahoma"/>
          <w:bCs/>
          <w:sz w:val="28"/>
          <w:szCs w:val="28"/>
        </w:rPr>
        <w:t>Desarrollador De Software.</w:t>
      </w:r>
    </w:p>
    <w:p>
      <w:pPr>
        <w:pStyle w:val="Normal"/>
        <w:tabs>
          <w:tab w:val="clear" w:pos="708"/>
          <w:tab w:val="left" w:pos="9315" w:leader="none"/>
        </w:tabs>
        <w:jc w:val="right"/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</w:r>
    </w:p>
    <w:p>
      <w:pPr>
        <w:pStyle w:val="Normal"/>
        <w:tabs>
          <w:tab w:val="clear" w:pos="708"/>
          <w:tab w:val="left" w:pos="8680" w:leader="none"/>
        </w:tabs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  <w:tab/>
      </w:r>
    </w:p>
    <w:p>
      <w:pPr>
        <w:pStyle w:val="Normal"/>
        <w:tabs>
          <w:tab w:val="clear" w:pos="708"/>
          <w:tab w:val="left" w:pos="8680" w:leader="none"/>
        </w:tabs>
        <w:jc w:val="center"/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2867025</wp:posOffset>
            </wp:positionH>
            <wp:positionV relativeFrom="paragraph">
              <wp:posOffset>4445</wp:posOffset>
            </wp:positionV>
            <wp:extent cx="1012190" cy="1349375"/>
            <wp:effectExtent l="0" t="0" r="0" b="0"/>
            <wp:wrapSquare wrapText="largest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19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8680" w:leader="none"/>
        </w:tabs>
        <w:jc w:val="center"/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</w:r>
    </w:p>
    <w:p>
      <w:pPr>
        <w:pStyle w:val="Normal"/>
        <w:tabs>
          <w:tab w:val="clear" w:pos="708"/>
          <w:tab w:val="left" w:pos="8680" w:leader="none"/>
        </w:tabs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</w:r>
    </w:p>
    <w:p>
      <w:pPr>
        <w:pStyle w:val="Normal"/>
        <w:tabs>
          <w:tab w:val="clear" w:pos="708"/>
          <w:tab w:val="left" w:pos="8680" w:leader="none"/>
        </w:tabs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</w:r>
    </w:p>
    <w:p>
      <w:pPr>
        <w:pStyle w:val="Normal"/>
        <w:tabs>
          <w:tab w:val="clear" w:pos="708"/>
          <w:tab w:val="left" w:pos="8680" w:leader="none"/>
        </w:tabs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</w:r>
    </w:p>
    <w:p>
      <w:pPr>
        <w:pStyle w:val="Contenidodelmarco"/>
        <w:jc w:val="center"/>
        <w:rPr>
          <w:color w:val="111111"/>
        </w:rPr>
      </w:pPr>
      <w:r>
        <w:rPr>
          <w:rFonts w:cs="Arial" w:ascii="Arial" w:hAnsi="Arial"/>
          <w:i/>
          <w:iCs/>
          <w:color w:val="111111"/>
          <w:kern w:val="2"/>
          <w:position w:val="1"/>
          <w:sz w:val="28"/>
          <w:szCs w:val="28"/>
        </w:rPr>
        <w:t>Dumar Alejandro  Rodriguez Mesa</w:t>
      </w:r>
    </w:p>
    <w:p>
      <w:pPr>
        <w:pStyle w:val="Contenidodelmarco"/>
        <w:tabs>
          <w:tab w:val="clear" w:pos="708"/>
          <w:tab w:val="left" w:pos="5940" w:leader="none"/>
        </w:tabs>
        <w:jc w:val="center"/>
        <w:rPr>
          <w:color w:val="111111"/>
        </w:rPr>
      </w:pPr>
      <w:r>
        <w:rPr>
          <w:rFonts w:ascii="Tahoma" w:hAnsi="Tahoma"/>
          <w:color w:val="111111"/>
          <w:sz w:val="22"/>
          <w:szCs w:val="22"/>
        </w:rPr>
        <w:t xml:space="preserve">C.C. </w:t>
      </w:r>
      <w:r>
        <w:rPr>
          <w:rFonts w:ascii="Tahoma" w:hAnsi="Tahoma"/>
          <w:color w:val="111111"/>
          <w:sz w:val="22"/>
          <w:szCs w:val="22"/>
          <w:u w:val="none"/>
        </w:rPr>
        <w:t>1’110.506.986</w:t>
      </w:r>
    </w:p>
    <w:p>
      <w:pPr>
        <w:pStyle w:val="Contenidodelmarco"/>
        <w:tabs>
          <w:tab w:val="clear" w:pos="708"/>
          <w:tab w:val="left" w:pos="5940" w:leader="none"/>
        </w:tabs>
        <w:jc w:val="center"/>
        <w:rPr>
          <w:color w:val="111111"/>
        </w:rPr>
      </w:pPr>
      <w:r>
        <w:rPr>
          <w:rFonts w:ascii="Tahoma" w:hAnsi="Tahoma"/>
          <w:color w:val="111111"/>
          <w:sz w:val="22"/>
          <w:szCs w:val="22"/>
        </w:rPr>
        <w:t>32</w:t>
      </w:r>
      <w:r>
        <w:rPr>
          <w:rFonts w:ascii="Tahoma" w:hAnsi="Tahoma"/>
          <w:i/>
          <w:iCs/>
          <w:color w:val="111111"/>
          <w:sz w:val="22"/>
          <w:szCs w:val="22"/>
        </w:rPr>
        <w:t xml:space="preserve"> años.</w:t>
      </w:r>
    </w:p>
    <w:p>
      <w:pPr>
        <w:pStyle w:val="Contenidodelmarco"/>
        <w:tabs>
          <w:tab w:val="clear" w:pos="708"/>
          <w:tab w:val="left" w:pos="5940" w:leader="none"/>
        </w:tabs>
        <w:jc w:val="center"/>
        <w:rPr>
          <w:color w:val="111111"/>
        </w:rPr>
      </w:pPr>
      <w:r>
        <w:rPr>
          <w:rFonts w:ascii="Tahoma" w:hAnsi="Tahoma"/>
          <w:color w:val="111111"/>
          <w:sz w:val="22"/>
          <w:szCs w:val="22"/>
        </w:rPr>
        <w:t xml:space="preserve"> </w:t>
      </w:r>
      <w:r>
        <w:rPr>
          <w:rFonts w:ascii="Tahoma" w:hAnsi="Tahoma"/>
          <w:color w:val="111111"/>
          <w:sz w:val="22"/>
          <w:szCs w:val="22"/>
        </w:rPr>
        <w:t>Mz 56 casa 16 Jordán etapa II.</w:t>
      </w:r>
    </w:p>
    <w:p>
      <w:pPr>
        <w:pStyle w:val="Contenidodelmarco"/>
        <w:tabs>
          <w:tab w:val="clear" w:pos="708"/>
          <w:tab w:val="left" w:pos="5940" w:leader="none"/>
        </w:tabs>
        <w:jc w:val="center"/>
        <w:rPr>
          <w:color w:val="111111"/>
        </w:rPr>
      </w:pPr>
      <w:r>
        <w:rPr>
          <w:rFonts w:ascii="Tahoma" w:hAnsi="Tahoma"/>
          <w:color w:val="111111"/>
          <w:sz w:val="22"/>
          <w:szCs w:val="22"/>
        </w:rPr>
        <w:t>Ibagué, Tolima.</w:t>
      </w:r>
    </w:p>
    <w:p>
      <w:pPr>
        <w:pStyle w:val="Contenidodelmarco"/>
        <w:tabs>
          <w:tab w:val="clear" w:pos="708"/>
          <w:tab w:val="left" w:pos="5940" w:leader="none"/>
        </w:tabs>
        <w:jc w:val="center"/>
        <w:rPr>
          <w:color w:val="111111"/>
        </w:rPr>
      </w:pPr>
      <w:r>
        <w:rPr>
          <w:rFonts w:ascii="Tahoma" w:hAnsi="Tahoma"/>
          <w:color w:val="111111"/>
          <w:sz w:val="22"/>
          <w:szCs w:val="22"/>
        </w:rPr>
        <w:t xml:space="preserve"> </w:t>
      </w:r>
      <w:r>
        <w:rPr>
          <w:rFonts w:ascii="Tahoma" w:hAnsi="Tahoma"/>
          <w:color w:val="111111"/>
          <w:sz w:val="22"/>
          <w:szCs w:val="22"/>
        </w:rPr>
        <w:t>3175083666</w:t>
      </w:r>
    </w:p>
    <w:p>
      <w:pPr>
        <w:pStyle w:val="Contenidodelmarco"/>
        <w:tabs>
          <w:tab w:val="clear" w:pos="708"/>
          <w:tab w:val="left" w:pos="5940" w:leader="none"/>
        </w:tabs>
        <w:jc w:val="center"/>
        <w:rPr/>
      </w:pPr>
      <w:r>
        <w:rPr>
          <w:rStyle w:val="EnlacedeInternet"/>
          <w:rFonts w:ascii="Tahoma" w:hAnsi="Tahoma"/>
          <w:color w:val="111111"/>
          <w:sz w:val="22"/>
          <w:szCs w:val="22"/>
          <w:u w:val="none"/>
        </w:rPr>
        <w:t>ingenierodumar@gmail.com</w:t>
      </w:r>
    </w:p>
    <w:p>
      <w:pPr>
        <w:pStyle w:val="Contenidodelmarco"/>
        <w:tabs>
          <w:tab w:val="clear" w:pos="708"/>
          <w:tab w:val="left" w:pos="5940" w:leader="none"/>
        </w:tabs>
        <w:jc w:val="center"/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u w:val="none"/>
        </w:rPr>
      </w:pPr>
      <w:r>
        <w:rPr>
          <w:rFonts w:ascii="Tahoma" w:hAnsi="Tahoma"/>
          <w:color w:val="000000"/>
          <w:sz w:val="20"/>
          <w:u w:val="none"/>
        </w:rPr>
        <w:t xml:space="preserve">Soy un ingeniero de sistemas apasionado por la programacion, capacitado desde la teoria hasta la practica, formado </w:t>
      </w:r>
      <w:r>
        <w:rPr>
          <w:rFonts w:ascii="Tahoma" w:hAnsi="Tahoma"/>
          <w:color w:val="000000"/>
          <w:sz w:val="20"/>
          <w:u w:val="none"/>
        </w:rPr>
        <w:t>por los</w:t>
      </w:r>
      <w:r>
        <w:rPr>
          <w:rFonts w:ascii="Tahoma" w:hAnsi="Tahoma"/>
          <w:color w:val="000000"/>
          <w:sz w:val="20"/>
          <w:u w:val="none"/>
        </w:rPr>
        <w:t xml:space="preserve"> principios familiares eticos y morales basados en los valores de honestidad, respeto, pulcridad, disciplina y proyeccion, capaz de dar soluc</w:t>
      </w:r>
      <w:r>
        <w:rPr>
          <w:rFonts w:eastAsia="Times New Roman" w:cs="Times New Roman" w:ascii="Tahoma" w:hAnsi="Tahoma"/>
          <w:color w:val="000000"/>
          <w:sz w:val="20"/>
          <w:szCs w:val="24"/>
          <w:u w:val="none"/>
          <w:lang w:eastAsia="fr-FR"/>
        </w:rPr>
        <w:t>iones a todo tipo de problemas planteados en el manejo y manipulacion de la informacion aplicando analisis en los datos para desarrollar entornos de trabajo sistematicos y tecnologicos en produccion, todos los dias.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u w:val="none"/>
        </w:rPr>
      </w:pPr>
      <w:r>
        <w:rPr>
          <w:rFonts w:eastAsia="Times New Roman" w:cs="Times New Roman" w:ascii="Tahoma" w:hAnsi="Tahoma"/>
          <w:color w:val="000000"/>
          <w:sz w:val="20"/>
          <w:szCs w:val="24"/>
          <w:u w:val="none"/>
          <w:lang w:eastAsia="fr-FR"/>
        </w:rPr>
        <w:t xml:space="preserve">Tomo el aprendizaje autonomo como los que haceres de mi vida. Dia a dia </w:t>
      </w:r>
      <w:r>
        <w:rPr>
          <w:rFonts w:eastAsia="Times New Roman" w:cs="Times New Roman" w:ascii="Tahoma" w:hAnsi="Tahoma"/>
          <w:color w:val="000000"/>
          <w:sz w:val="20"/>
          <w:szCs w:val="24"/>
          <w:u w:val="none"/>
          <w:lang w:eastAsia="fr-FR"/>
        </w:rPr>
        <w:t xml:space="preserve">me </w:t>
      </w:r>
      <w:r>
        <w:rPr>
          <w:rFonts w:eastAsia="Times New Roman" w:cs="Times New Roman" w:ascii="Tahoma" w:hAnsi="Tahoma"/>
          <w:color w:val="000000"/>
          <w:sz w:val="20"/>
          <w:szCs w:val="24"/>
          <w:u w:val="none"/>
          <w:lang w:eastAsia="fr-FR"/>
        </w:rPr>
        <w:t>estoy en constante crecimiento academico tanto een el hardware , tanto el software asumiendo los retos como mis metas prioritarias.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u w:val="none"/>
        </w:rPr>
      </w:pPr>
      <w:r>
        <w:rPr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left"/>
        <w:rPr>
          <w:rFonts w:ascii="Tahoma" w:hAnsi="Tahoma"/>
          <w:sz w:val="20"/>
        </w:rPr>
      </w:pPr>
      <w:r>
        <w:rPr>
          <w:rFonts w:ascii="Tahoma" w:hAnsi="Tahoma"/>
          <w:color w:val="000000"/>
          <w:sz w:val="20"/>
          <w:u w:val="none"/>
        </w:rPr>
        <w:t>*</w:t>
      </w:r>
      <w:r>
        <w:rPr>
          <w:rFonts w:ascii="Tahoma" w:hAnsi="Tahoma"/>
          <w:i/>
          <w:iCs/>
          <w:color w:val="000000"/>
          <w:sz w:val="20"/>
          <w:u w:val="none"/>
        </w:rPr>
        <w:t xml:space="preserve"> Habilidades en programacion con JAVA, PHP, MYSQL, PyTHON, REACT,js, Angular, Laravel.</w:t>
      </w:r>
    </w:p>
    <w:p>
      <w:pPr>
        <w:pStyle w:val="Contenidodelmarco"/>
        <w:tabs>
          <w:tab w:val="clear" w:pos="708"/>
          <w:tab w:val="left" w:pos="5940" w:leader="none"/>
        </w:tabs>
        <w:jc w:val="left"/>
        <w:rPr>
          <w:rFonts w:ascii="Tahoma" w:hAnsi="Tahoma"/>
          <w:sz w:val="20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left"/>
        <w:rPr>
          <w:rFonts w:ascii="Tahoma" w:hAnsi="Tahoma"/>
          <w:sz w:val="20"/>
        </w:rPr>
      </w:pPr>
      <w:r>
        <w:rPr>
          <w:rFonts w:ascii="Tahoma" w:hAnsi="Tahoma"/>
          <w:i/>
          <w:iCs/>
          <w:color w:val="000000"/>
          <w:sz w:val="20"/>
          <w:u w:val="none"/>
        </w:rPr>
        <w:t>*Entendimiento de conceptos en la programacion orientada a objetos(Estructura de datos , Herencia, Polimorfismo. Graficos, Interfaces, Clases U Objetos.)</w:t>
      </w:r>
    </w:p>
    <w:p>
      <w:pPr>
        <w:pStyle w:val="Contenidodelmarco"/>
        <w:tabs>
          <w:tab w:val="clear" w:pos="708"/>
          <w:tab w:val="left" w:pos="5940" w:leader="none"/>
        </w:tabs>
        <w:jc w:val="left"/>
        <w:rPr>
          <w:rFonts w:ascii="Tahoma" w:hAnsi="Tahoma"/>
          <w:sz w:val="20"/>
        </w:rPr>
      </w:pPr>
      <w:r>
        <w:rPr>
          <w:rFonts w:ascii="Tahoma" w:hAnsi="Tahoma"/>
          <w:sz w:val="20"/>
        </w:rPr>
      </w:r>
    </w:p>
    <w:p>
      <w:pPr>
        <w:pStyle w:val="Contenidodelmarco"/>
        <w:tabs>
          <w:tab w:val="clear" w:pos="708"/>
          <w:tab w:val="left" w:pos="5940" w:leader="none"/>
        </w:tabs>
        <w:jc w:val="left"/>
        <w:rPr>
          <w:rFonts w:ascii="Tahoma" w:hAnsi="Tahoma"/>
          <w:sz w:val="20"/>
        </w:rPr>
      </w:pPr>
      <w:r>
        <w:rPr>
          <w:rFonts w:ascii="Tahoma" w:hAnsi="Tahoma"/>
          <w:i/>
          <w:iCs/>
          <w:color w:val="000000"/>
          <w:sz w:val="20"/>
          <w:u w:val="none"/>
        </w:rPr>
        <w:t xml:space="preserve">*Habilidad y desarrollo web </w:t>
      </w:r>
      <w:r>
        <w:rPr>
          <w:rFonts w:ascii="Tahoma" w:hAnsi="Tahoma"/>
          <w:i/>
          <w:iCs/>
          <w:color w:val="000000"/>
          <w:sz w:val="20"/>
          <w:u w:val="none"/>
        </w:rPr>
        <w:t>con</w:t>
      </w:r>
      <w:r>
        <w:rPr>
          <w:rFonts w:ascii="Tahoma" w:hAnsi="Tahoma"/>
          <w:i/>
          <w:iCs/>
          <w:color w:val="000000"/>
          <w:sz w:val="20"/>
          <w:u w:val="none"/>
        </w:rPr>
        <w:t xml:space="preserve"> HTML, CSS Y JS.</w:t>
      </w:r>
    </w:p>
    <w:p>
      <w:pPr>
        <w:pStyle w:val="Contenidodelmarco"/>
        <w:tabs>
          <w:tab w:val="clear" w:pos="708"/>
          <w:tab w:val="left" w:pos="5940" w:leader="none"/>
        </w:tabs>
        <w:jc w:val="left"/>
        <w:rPr>
          <w:rFonts w:ascii="Tahoma" w:hAnsi="Tahoma"/>
          <w:sz w:val="20"/>
        </w:rPr>
      </w:pPr>
      <w:r>
        <w:rPr>
          <w:rFonts w:ascii="Tahoma" w:hAnsi="Tahoma"/>
          <w:sz w:val="20"/>
        </w:rPr>
      </w:r>
    </w:p>
    <w:p>
      <w:pPr>
        <w:pStyle w:val="Contenidodelmarco"/>
        <w:tabs>
          <w:tab w:val="clear" w:pos="708"/>
          <w:tab w:val="left" w:pos="5940" w:leader="none"/>
        </w:tabs>
        <w:jc w:val="left"/>
        <w:rPr>
          <w:rFonts w:ascii="Tahoma" w:hAnsi="Tahoma"/>
          <w:sz w:val="20"/>
        </w:rPr>
      </w:pPr>
      <w:r>
        <w:rPr>
          <w:rFonts w:ascii="Tahoma" w:hAnsi="Tahoma"/>
          <w:i/>
          <w:iCs/>
          <w:color w:val="000000"/>
          <w:sz w:val="20"/>
          <w:u w:val="none"/>
        </w:rPr>
        <w:t xml:space="preserve">*Conceptos Basicos AJAX,HTTP, Programacion Cliente-Servidor . </w:t>
      </w:r>
      <w:r>
        <w:rPr>
          <w:rFonts w:ascii="Tahoma" w:hAnsi="Tahoma"/>
          <w:i/>
          <w:iCs/>
          <w:color w:val="000000"/>
          <w:sz w:val="20"/>
          <w:u w:val="none"/>
        </w:rPr>
        <w:t xml:space="preserve">Programacion </w:t>
      </w:r>
      <w:r>
        <w:rPr>
          <w:rFonts w:ascii="Tahoma" w:hAnsi="Tahoma"/>
          <w:i/>
          <w:iCs/>
          <w:color w:val="000000"/>
          <w:sz w:val="20"/>
          <w:u w:val="none"/>
        </w:rPr>
        <w:t>Asincronica.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rFonts w:ascii="Tahoma" w:hAnsi="Tahoma"/>
          <w:sz w:val="20"/>
        </w:rPr>
      </w:pPr>
      <w:r>
        <w:rPr>
          <w:rFonts w:ascii="Tahoma" w:hAnsi="Tahoma"/>
          <w:sz w:val="20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*Manejo de bases de Datos SQL Oracle Server Database, Analisis, Creacion, Modificacion y Eliminacion de tablas y bases de datos. Modelo entidad relacion.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*Manejo de comandos DDL, DML. Permisos Y Administracion De Usuarios.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 xml:space="preserve"> 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*Manejo De Bases De Datos NoSQL, MongooDB.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 xml:space="preserve">*Conceptos Basicos 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*Conceptos Basicos con .netCORE Asp.NET. C#.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rFonts w:ascii="Tahoma" w:hAnsi="Tahoma"/>
          <w:sz w:val="20"/>
        </w:rPr>
      </w:pPr>
      <w:r>
        <w:rPr>
          <w:rFonts w:ascii="Tahoma" w:hAnsi="Tahoma"/>
          <w:sz w:val="20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 Habilidad Para Trabajar Cooperativamente con equipos interdisciplinarios en la evaluacion, formulacion y desarrollo de proyectos bajo metodologias como SCRUM.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*Habilidad para brindar Estadisticas A traves De la meotodolgia unica para la metodologia de datos (ASUM)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*Habilidad para trabajar programacion orientada a objetos con arquitecturas en estructuras de datos MVC, (modelo-vista-controlador).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*Conceptos Basicos Biblioteca React.js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*Conceos Basicos. Android, Flutter.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rFonts w:ascii="Tahoma" w:hAnsi="Tahoma"/>
          <w:sz w:val="20"/>
        </w:rPr>
      </w:pPr>
      <w:r>
        <w:rPr>
          <w:rFonts w:ascii="Tahoma" w:hAnsi="Tahoma"/>
          <w:sz w:val="20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 Facilidad para el aprendizaje de nuevas herramientas y tecnologicas de informacion, conocimientos en redes, comunicación cliente servidor, protocolos de seguridad.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rFonts w:ascii="Tahoma" w:hAnsi="Tahoma"/>
          <w:sz w:val="20"/>
        </w:rPr>
      </w:pPr>
      <w:r>
        <w:rPr>
          <w:rFonts w:ascii="Tahoma" w:hAnsi="Tahoma"/>
          <w:sz w:val="20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*Buenas Relaciones Interpersonales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u w:val="single"/>
        </w:rPr>
      </w:pPr>
      <w:r>
        <w:rPr>
          <w:u w:val="singl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*Responsable, creativo, organizado, profesional y honrado.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*Capacidad de realizar trabajos de alta complejidad con rapidez y dedicacion.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*Interes por el aprendizaje estructurando y haciendo del conocimiento mi actualizacion profesional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*Generacion de informes de Bases De Datos Para Sus Respectivos Analisis.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*Habilidad de trabajar con repositorio en GITHUB.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*Manejo de conocimiento informatico en el backend, (endpoint,configuracion de servidor, servicios API-RESTful, evidencio las evaluaciones de los testers con POSTMAN. Conceptos basicos en el CRUD de microservicios.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*Manejo de conocimiento informatico en el frontend,(visualizacion, comportamiento de controladores, middleware)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*conceptos basicos en los frameworks  MacromediaAdobe, Microsfot Office, Angular.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*Habilidades para hacer auditoria informatica.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*Habilidad para briindar diagnosticos en sistemas complejos de informacion.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  <w:t>*conocimientos basicos de redes (conexiones intranet, servidores, redireccionamiento y segmentacion IPV4)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  <w:t>*Hablidad para Formatear Computadores E Instalar Sus Sotfware Requerido.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  <w:t>*Conocimientos y Habilidades Tecnicas para trabajar con dispositivos tecnologicos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  <mc:AlternateContent>
          <mc:Choice Requires="wps">
            <w:drawing>
              <wp:anchor behindDoc="0" distT="635" distB="0" distL="0" distR="0" simplePos="0" locked="0" layoutInCell="1" allowOverlap="1" relativeHeight="7">
                <wp:simplePos x="0" y="0"/>
                <wp:positionH relativeFrom="column">
                  <wp:posOffset>-152400</wp:posOffset>
                </wp:positionH>
                <wp:positionV relativeFrom="paragraph">
                  <wp:posOffset>-108585</wp:posOffset>
                </wp:positionV>
                <wp:extent cx="4859020" cy="353695"/>
                <wp:effectExtent l="0" t="635" r="0" b="0"/>
                <wp:wrapNone/>
                <wp:docPr id="2" name="Text Box 8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8920" cy="353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EXPERIENCIA LABORAL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88" path="m0,0l-2147483645,0l-2147483645,-2147483646l0,-2147483646xe" fillcolor="white" stroked="f" o:allowincell="f" style="position:absolute;margin-left:-12pt;margin-top:-8.55pt;width:382.55pt;height:27.8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Tahoma" w:hAnsi="Tahoma"/>
                          <w:b/>
                          <w:bCs/>
                          <w:color w:val="000000"/>
                          <w:sz w:val="28"/>
                          <w:szCs w:val="28"/>
                        </w:rPr>
                        <w:t>EXPERIENCIA LABORAL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  <mc:AlternateContent>
          <mc:Choice Requires="wps">
            <w:drawing>
              <wp:anchor behindDoc="0" distT="12700" distB="12700" distL="13335" distR="12700" simplePos="0" locked="0" layoutInCell="1" allowOverlap="1" relativeHeight="4">
                <wp:simplePos x="0" y="0"/>
                <wp:positionH relativeFrom="column">
                  <wp:posOffset>-31115</wp:posOffset>
                </wp:positionH>
                <wp:positionV relativeFrom="paragraph">
                  <wp:posOffset>38100</wp:posOffset>
                </wp:positionV>
                <wp:extent cx="4497070" cy="635"/>
                <wp:effectExtent l="13335" t="12700" r="12700" b="12700"/>
                <wp:wrapNone/>
                <wp:docPr id="3" name="Line 9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497120" cy="72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20bd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2.45pt,3pt" to="351.6pt,3pt" ID="Line 92" stroked="t" o:allowincell="f" style="position:absolute;flip:x">
                <v:stroke color="#0020bd" weight="25560" joinstyle="round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tabs>
          <w:tab w:val="clear" w:pos="708"/>
          <w:tab w:val="left" w:pos="2268" w:leader="none"/>
        </w:tabs>
        <w:rPr>
          <w:rFonts w:ascii="Tahoma" w:hAnsi="Tahoma" w:eastAsia="Times New Roman" w:cs="Times New Roman"/>
          <w:b/>
          <w:i/>
          <w:i/>
          <w:color w:val="002060"/>
          <w:sz w:val="20"/>
          <w:szCs w:val="20"/>
          <w:lang w:eastAsia="fr-FR"/>
        </w:rPr>
      </w:pPr>
      <w:r>
        <w:rPr>
          <w:rFonts w:eastAsia="Times New Roman" w:cs="Times New Roman" w:ascii="Tahoma" w:hAnsi="Tahoma"/>
          <w:b/>
          <w:i/>
          <w:color w:val="002060"/>
          <w:sz w:val="20"/>
          <w:szCs w:val="20"/>
          <w:lang w:eastAsia="fr-FR"/>
        </w:rPr>
        <w:t>Gobernacion Del Tolima</w:t>
      </w:r>
    </w:p>
    <w:p>
      <w:pPr>
        <w:pStyle w:val="Normal"/>
        <w:tabs>
          <w:tab w:val="clear" w:pos="708"/>
          <w:tab w:val="left" w:pos="2268" w:leader="none"/>
        </w:tabs>
        <w:rPr>
          <w:rFonts w:ascii="Tahoma" w:hAnsi="Tahoma" w:eastAsia="Times New Roman" w:cs="Times New Roman"/>
          <w:b/>
          <w:sz w:val="20"/>
          <w:szCs w:val="24"/>
          <w:lang w:eastAsia="fr-FR"/>
        </w:rPr>
      </w:pPr>
      <w:r>
        <w:rPr>
          <w:rFonts w:eastAsia="Times New Roman" w:cs="Times New Roman" w:ascii="Tahoma" w:hAnsi="Tahoma"/>
          <w:b/>
          <w:sz w:val="20"/>
          <w:szCs w:val="24"/>
          <w:lang w:eastAsia="fr-FR"/>
        </w:rPr>
        <w:t>Ingeniero De Sistemas. Analisis, Desarrollo y Ejecuccion En Bases De Datos</w:t>
      </w:r>
    </w:p>
    <w:p>
      <w:pPr>
        <w:pStyle w:val="Normal"/>
        <w:tabs>
          <w:tab w:val="clear" w:pos="708"/>
          <w:tab w:val="left" w:pos="2268" w:leader="none"/>
        </w:tabs>
        <w:rPr>
          <w:rFonts w:ascii="Tahoma" w:hAnsi="Tahoma" w:eastAsia="Times New Roman" w:cs="Times New Roman"/>
          <w:b/>
          <w:sz w:val="20"/>
          <w:szCs w:val="24"/>
          <w:lang w:eastAsia="fr-FR"/>
        </w:rPr>
      </w:pPr>
      <w:r>
        <w:rPr>
          <w:rFonts w:eastAsia="Times New Roman" w:cs="Times New Roman" w:ascii="Tahoma" w:hAnsi="Tahoma"/>
          <w:b/>
          <w:sz w:val="20"/>
          <w:szCs w:val="24"/>
          <w:lang w:eastAsia="fr-FR"/>
        </w:rPr>
        <w:t>Cartera del Departamento Administrativo de Transito y Transporte.</w:t>
      </w:r>
    </w:p>
    <w:p>
      <w:pPr>
        <w:pStyle w:val="Normal"/>
        <w:tabs>
          <w:tab w:val="clear" w:pos="708"/>
          <w:tab w:val="left" w:pos="2268" w:leader="none"/>
        </w:tabs>
        <w:rPr>
          <w:rFonts w:ascii="Tahoma" w:hAnsi="Tahoma" w:eastAsia="Times New Roman" w:cs="Times New Roman"/>
          <w:b/>
          <w:sz w:val="20"/>
          <w:szCs w:val="24"/>
          <w:lang w:eastAsia="fr-FR"/>
        </w:rPr>
      </w:pPr>
      <w:r>
        <w:rPr>
          <w:rFonts w:eastAsia="Times New Roman" w:cs="Times New Roman" w:ascii="Tahoma" w:hAnsi="Tahoma"/>
          <w:b/>
          <w:sz w:val="20"/>
          <w:szCs w:val="24"/>
          <w:lang w:eastAsia="fr-FR"/>
        </w:rPr>
        <w:t>Regional Tolima</w:t>
      </w:r>
      <w:r>
        <w:rPr>
          <w:rFonts w:eastAsia="Times New Roman" w:cs="Times New Roman" w:ascii="Tahoma" w:hAnsi="Tahoma"/>
          <w:b/>
          <w:sz w:val="20"/>
          <w:szCs w:val="24"/>
          <w:lang w:eastAsia="fr-FR"/>
        </w:rPr>
        <w:t>.</w:t>
      </w:r>
    </w:p>
    <w:p>
      <w:pPr>
        <w:pStyle w:val="Normal"/>
        <w:tabs>
          <w:tab w:val="clear" w:pos="708"/>
          <w:tab w:val="left" w:pos="2268" w:leader="none"/>
        </w:tabs>
        <w:rPr>
          <w:rFonts w:ascii="Tahoma" w:hAnsi="Tahoma" w:eastAsia="Times New Roman" w:cs="Times New Roman"/>
          <w:sz w:val="20"/>
          <w:szCs w:val="24"/>
          <w:lang w:eastAsia="fr-FR"/>
        </w:rPr>
      </w:pPr>
      <w:r>
        <w:rPr>
          <w:rFonts w:eastAsia="Times New Roman" w:cs="Times New Roman" w:ascii="Tahoma" w:hAnsi="Tahoma"/>
          <w:sz w:val="20"/>
          <w:szCs w:val="24"/>
          <w:lang w:eastAsia="fr-FR"/>
        </w:rPr>
        <w:t>Noviembre 2021 / Noviembre 2022</w:t>
      </w:r>
    </w:p>
    <w:p>
      <w:pPr>
        <w:pStyle w:val="Normal"/>
        <w:tabs>
          <w:tab w:val="clear" w:pos="708"/>
          <w:tab w:val="left" w:pos="2268" w:leader="none"/>
        </w:tabs>
        <w:rPr>
          <w:rFonts w:ascii="Tahoma" w:hAnsi="Tahoma" w:eastAsia="Times New Roman" w:cs="Times New Roman"/>
          <w:sz w:val="20"/>
          <w:szCs w:val="24"/>
          <w:lang w:eastAsia="fr-FR"/>
        </w:rPr>
      </w:pPr>
      <w:r>
        <w:rPr>
          <w:rFonts w:eastAsia="Times New Roman" w:cs="Times New Roman" w:ascii="Tahoma" w:hAnsi="Tahoma"/>
          <w:sz w:val="20"/>
          <w:szCs w:val="24"/>
          <w:lang w:eastAsia="fr-FR"/>
        </w:rPr>
        <w:t>Carrera 3a Entre calles 10A y 11, Ibague,Tolima.</w:t>
      </w:r>
    </w:p>
    <w:p>
      <w:pPr>
        <w:pStyle w:val="Normal"/>
        <w:tabs>
          <w:tab w:val="clear" w:pos="708"/>
          <w:tab w:val="left" w:pos="2268" w:leader="none"/>
        </w:tabs>
        <w:rPr>
          <w:rFonts w:ascii="Tahoma" w:hAnsi="Tahoma" w:eastAsia="Times New Roman" w:cs="Times New Roman"/>
          <w:sz w:val="20"/>
          <w:szCs w:val="24"/>
          <w:lang w:eastAsia="fr-FR"/>
        </w:rPr>
      </w:pPr>
      <w:r>
        <w:rPr>
          <w:rFonts w:eastAsia="Times New Roman" w:cs="Times New Roman" w:ascii="Tahoma" w:hAnsi="Tahoma"/>
          <w:sz w:val="20"/>
          <w:szCs w:val="24"/>
          <w:lang w:eastAsia="fr-FR"/>
        </w:rPr>
        <w:t>contactenos@tolima.gov.co</w:t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rPr>
          <w:rFonts w:ascii="Tahoma" w:hAnsi="Tahoma"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>Turrisystem</w:t>
      </w:r>
    </w:p>
    <w:p>
      <w:pPr>
        <w:pStyle w:val="Normal"/>
        <w:rPr>
          <w:rFonts w:ascii="Arial" w:hAnsi="Arial" w:cs="Arial"/>
        </w:rPr>
      </w:pPr>
      <w:r>
        <w:rPr>
          <w:rFonts w:ascii="Tahoma" w:hAnsi="Tahoma"/>
          <w:b/>
          <w:sz w:val="20"/>
        </w:rPr>
        <w:t>Desarrollador de Software</w:t>
      </w:r>
      <w:r>
        <w:rPr>
          <w:rFonts w:cs="Arial" w:ascii="Arial" w:hAnsi="Arial"/>
        </w:rPr>
        <w:tab/>
        <w:tab/>
      </w:r>
    </w:p>
    <w:p>
      <w:pPr>
        <w:pStyle w:val="Normal"/>
        <w:rPr>
          <w:rFonts w:ascii="Tahoma" w:hAnsi="Tahoma" w:eastAsia="Times New Roman" w:cs="Times New Roman"/>
          <w:b/>
          <w:color w:val="auto"/>
          <w:kern w:val="0"/>
          <w:sz w:val="20"/>
          <w:szCs w:val="24"/>
          <w:lang w:val="es-CO" w:eastAsia="fr-FR" w:bidi="ar-SA"/>
        </w:rPr>
      </w:pPr>
      <w:r>
        <w:rPr>
          <w:rFonts w:eastAsia="Times New Roman" w:cs="Times New Roman" w:ascii="Tahoma" w:hAnsi="Tahoma"/>
          <w:b/>
          <w:color w:val="auto"/>
          <w:kern w:val="0"/>
          <w:sz w:val="20"/>
          <w:szCs w:val="24"/>
          <w:lang w:val="es-CO" w:eastAsia="fr-FR" w:bidi="ar-SA"/>
        </w:rPr>
        <w:t>Ibagué</w:t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Julio 2019 /  Diciembre 2019</w:t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Carrera 3ª #12-54 Centro</w:t>
        <w:br/>
        <w:t>Centro Comercial Combeima</w:t>
        <w:br/>
        <w:t>Oficinas 602, 604, 608, 609, 610</w:t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Tel: (58) 2 611111- 2 611616</w:t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rPr>
          <w:rFonts w:ascii="Tahoma" w:hAnsi="Tahoma"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Secretaria de Educación Y Cultura del </w:t>
      </w:r>
    </w:p>
    <w:p>
      <w:pPr>
        <w:pStyle w:val="Normal"/>
        <w:rPr>
          <w:rFonts w:ascii="Tahoma" w:hAnsi="Tahoma"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>Tolima M.E.N.</w:t>
      </w:r>
    </w:p>
    <w:p>
      <w:pPr>
        <w:pStyle w:val="Normal"/>
        <w:rPr>
          <w:rFonts w:ascii="Arial" w:hAnsi="Arial" w:cs="Arial"/>
          <w:u w:val="single"/>
        </w:rPr>
      </w:pPr>
      <w:r>
        <w:rPr>
          <w:rFonts w:ascii="Tahoma" w:hAnsi="Tahoma"/>
          <w:b/>
          <w:sz w:val="20"/>
        </w:rPr>
        <w:t>Docente (Potsprimaria - Pedagogia Informatica y Matematicas)</w:t>
      </w:r>
      <w:r>
        <w:rPr>
          <w:rFonts w:cs="Arial" w:ascii="Arial" w:hAnsi="Arial"/>
        </w:rPr>
        <w:tab/>
      </w:r>
    </w:p>
    <w:p>
      <w:pPr>
        <w:pStyle w:val="Normal"/>
        <w:rPr>
          <w:rFonts w:ascii="Arial" w:hAnsi="Arial" w:cs="Arial"/>
          <w:u w:val="single"/>
        </w:rPr>
      </w:pPr>
      <w:r>
        <w:rPr>
          <w:rFonts w:eastAsia="Times New Roman" w:cs="Times New Roman" w:ascii="Tahoma" w:hAnsi="Tahoma"/>
          <w:b/>
          <w:color w:val="auto"/>
          <w:kern w:val="0"/>
          <w:sz w:val="20"/>
          <w:szCs w:val="24"/>
          <w:lang w:val="es-CO" w:eastAsia="fr-FR" w:bidi="ar-SA"/>
        </w:rPr>
        <w:t>Regional Tolima</w:t>
      </w:r>
      <w:r>
        <w:rPr>
          <w:rFonts w:cs="Arial" w:ascii="Arial" w:hAnsi="Arial"/>
        </w:rPr>
        <w:tab/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Agosto 2014 / Octubre 2018</w:t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Dir: Carrera 3 Calle 10 y 11 Ibagué Tolima</w:t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Tel: (58) 2 611111- 2 611616</w:t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rPr>
          <w:rFonts w:ascii="Tahoma" w:hAnsi="Tahoma"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ICA S.A. </w:t>
      </w:r>
      <w:r>
        <w:rPr>
          <w:rFonts w:ascii="Tahoma" w:hAnsi="Tahoma"/>
          <w:b/>
          <w:i/>
          <w:color w:val="002060"/>
          <w:sz w:val="20"/>
          <w:szCs w:val="20"/>
        </w:rPr>
        <w:t>Instituto Colombiano Agropecuario</w:t>
      </w:r>
    </w:p>
    <w:p>
      <w:pPr>
        <w:pStyle w:val="Normal"/>
        <w:rPr>
          <w:rFonts w:ascii="Tahoma" w:hAnsi="Tahoma" w:eastAsia="Times New Roman" w:cs="Times New Roman"/>
          <w:b/>
          <w:color w:val="auto"/>
          <w:kern w:val="0"/>
          <w:sz w:val="20"/>
          <w:szCs w:val="24"/>
          <w:lang w:val="es-CO" w:eastAsia="fr-FR" w:bidi="ar-SA"/>
        </w:rPr>
      </w:pPr>
      <w:r>
        <w:rPr>
          <w:rFonts w:eastAsia="Times New Roman" w:cs="Times New Roman" w:ascii="Tahoma" w:hAnsi="Tahoma"/>
          <w:b/>
          <w:color w:val="auto"/>
          <w:kern w:val="0"/>
          <w:sz w:val="20"/>
          <w:szCs w:val="24"/>
          <w:lang w:val="es-CO" w:eastAsia="fr-FR" w:bidi="ar-SA"/>
        </w:rPr>
        <w:t>Tecnico De Sistemas</w:t>
      </w:r>
    </w:p>
    <w:p>
      <w:pPr>
        <w:pStyle w:val="Normal"/>
        <w:rPr>
          <w:rFonts w:ascii="Tahoma" w:hAnsi="Tahoma"/>
          <w:b/>
          <w:i/>
          <w:i/>
          <w:color w:val="002060"/>
          <w:sz w:val="20"/>
          <w:szCs w:val="20"/>
        </w:rPr>
      </w:pPr>
      <w:r>
        <w:rPr>
          <w:rFonts w:eastAsia="Times New Roman" w:cs="Times New Roman" w:ascii="Tahoma" w:hAnsi="Tahoma"/>
          <w:b/>
          <w:color w:val="auto"/>
          <w:kern w:val="0"/>
          <w:sz w:val="20"/>
          <w:szCs w:val="24"/>
          <w:lang w:val="es-CO" w:eastAsia="fr-FR" w:bidi="ar-SA"/>
        </w:rPr>
        <w:t>Ibague</w:t>
      </w:r>
      <w:r>
        <w:rPr>
          <w:rFonts w:cs="Arial" w:ascii="Arial" w:hAnsi="Arial"/>
        </w:rPr>
        <w:tab/>
        <w:tab/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Febrero de 2014 / Agosto 2014</w:t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Dir: Predios Universidad del Tolima, Costado Izquierdo Barrio Santa Helena</w:t>
      </w:r>
      <w:r>
        <w:rPr>
          <w:rFonts w:cs="Open Sans" w:ascii="Open Sans" w:hAnsi="Open Sans"/>
          <w:color w:val="707070"/>
          <w:sz w:val="21"/>
          <w:szCs w:val="21"/>
          <w:shd w:fill="FFFFFF" w:val="clear"/>
        </w:rPr>
        <w:t> </w:t>
      </w:r>
      <w:r>
        <w:rPr>
          <w:rFonts w:ascii="Tahoma" w:hAnsi="Tahoma"/>
          <w:sz w:val="20"/>
        </w:rPr>
        <w:t>Ibagué Tolima</w:t>
      </w:r>
    </w:p>
    <w:p>
      <w:pPr>
        <w:pStyle w:val="Normal"/>
        <w:ind w:left="708" w:right="0" w:hanging="708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Tel: 2643066 - 2643392 - 2645447 - 2654650</w:t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  <mc:AlternateContent>
          <mc:Choice Requires="wps">
            <w:drawing>
              <wp:anchor behindDoc="0" distT="635" distB="0" distL="0" distR="0" simplePos="0" locked="0" layoutInCell="1" allowOverlap="1" relativeHeight="5">
                <wp:simplePos x="0" y="0"/>
                <wp:positionH relativeFrom="column">
                  <wp:posOffset>-152400</wp:posOffset>
                </wp:positionH>
                <wp:positionV relativeFrom="paragraph">
                  <wp:posOffset>114300</wp:posOffset>
                </wp:positionV>
                <wp:extent cx="2954020" cy="353695"/>
                <wp:effectExtent l="0" t="635" r="0" b="0"/>
                <wp:wrapNone/>
                <wp:docPr id="4" name="Text Box 9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4160" cy="353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REFERENCIAS LABORALES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90" path="m0,0l-2147483645,0l-2147483645,-2147483646l0,-2147483646xe" stroked="f" o:allowincell="f" style="position:absolute;margin-left:-12pt;margin-top:9pt;width:232.55pt;height:27.8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Tahoma" w:hAnsi="Tahoma"/>
                          <w:b/>
                          <w:bCs/>
                          <w:color w:val="000000"/>
                          <w:sz w:val="28"/>
                          <w:szCs w:val="28"/>
                        </w:rPr>
                        <w:t>REFERENCIAS LABORALES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tabs>
          <w:tab w:val="clear" w:pos="708"/>
          <w:tab w:val="left" w:pos="2268" w:leader="none"/>
        </w:tabs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13335" distB="12700" distL="12700" distR="12700" simplePos="0" locked="0" layoutInCell="1" allowOverlap="1" relativeHeight="9">
                <wp:simplePos x="0" y="0"/>
                <wp:positionH relativeFrom="column">
                  <wp:posOffset>-74930</wp:posOffset>
                </wp:positionH>
                <wp:positionV relativeFrom="paragraph">
                  <wp:posOffset>106680</wp:posOffset>
                </wp:positionV>
                <wp:extent cx="2795905" cy="635"/>
                <wp:effectExtent l="12700" t="13335" r="12700" b="12700"/>
                <wp:wrapNone/>
                <wp:docPr id="5" name="Line 9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795760" cy="72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20bd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5.9pt,8.4pt" to="214.2pt,8.4pt" ID="Line 92" stroked="t" o:allowincell="f" style="position:absolute;flip:x">
                <v:stroke color="#0020bd" weight="25560" joinstyle="round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/>
          <w:color w:val="000000"/>
          <w:sz w:val="22"/>
          <w:szCs w:val="22"/>
        </w:rPr>
      </w:pPr>
      <w:r>
        <w:rPr>
          <w:rFonts w:ascii="Tahoma" w:hAnsi="Tahoma"/>
          <w:color w:val="000000"/>
          <w:sz w:val="22"/>
          <w:szCs w:val="22"/>
        </w:rPr>
      </w:r>
    </w:p>
    <w:p>
      <w:pPr>
        <w:pStyle w:val="Contenidodelmarco"/>
        <w:rPr>
          <w:rFonts w:ascii="Tahoma" w:hAnsi="Tahoma"/>
          <w:b/>
          <w:i/>
          <w:i/>
          <w:color w:val="002060"/>
          <w:sz w:val="20"/>
          <w:szCs w:val="20"/>
        </w:rPr>
      </w:pPr>
      <w:r>
        <w:rPr>
          <w:rFonts w:cs="Arial" w:ascii="Arial" w:hAnsi="Arial"/>
          <w:color w:val="000000"/>
        </w:rPr>
      </w:r>
    </w:p>
    <w:p>
      <w:pPr>
        <w:pStyle w:val="Contenidodelmarco"/>
        <w:rPr>
          <w:rFonts w:ascii="Tahoma" w:hAnsi="Tahoma"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Ing. </w:t>
      </w:r>
      <w:r>
        <w:rPr>
          <w:rFonts w:ascii="Tahoma" w:hAnsi="Tahoma"/>
          <w:b/>
          <w:i/>
          <w:color w:val="002060"/>
          <w:sz w:val="20"/>
          <w:szCs w:val="20"/>
        </w:rPr>
        <w:t>Carlos Julio Jaiquel Grass</w:t>
      </w:r>
    </w:p>
    <w:p>
      <w:pPr>
        <w:pStyle w:val="Contenidodelmarco"/>
        <w:rPr>
          <w:rFonts w:ascii="Tahoma" w:hAnsi="Tahoma"/>
          <w:b/>
          <w:sz w:val="20"/>
        </w:rPr>
      </w:pPr>
      <w:r>
        <w:rPr>
          <w:rFonts w:ascii="Tahoma" w:hAnsi="Tahoma"/>
          <w:b/>
          <w:color w:val="000000"/>
          <w:sz w:val="20"/>
        </w:rPr>
        <w:t>Ingeniero De Sistemas Con Especializacion En Pedagogia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/>
          <w:sz w:val="22"/>
          <w:szCs w:val="22"/>
        </w:rPr>
      </w:pPr>
      <w:r>
        <w:rPr>
          <w:rFonts w:ascii="Tahoma" w:hAnsi="Tahoma"/>
          <w:color w:val="000000"/>
          <w:sz w:val="22"/>
          <w:szCs w:val="22"/>
          <w:u w:val="none"/>
        </w:rPr>
        <w:t>Secretaria</w:t>
      </w:r>
      <w:r>
        <w:rPr>
          <w:rFonts w:ascii="Tahoma" w:hAnsi="Tahoma"/>
          <w:color w:val="000000"/>
          <w:sz w:val="22"/>
          <w:szCs w:val="22"/>
        </w:rPr>
        <w:t xml:space="preserve"> de Educacion del Tolima (Ibagué – Tolima, Colombia)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Arial" w:hAnsi="Arial" w:cs="Arial"/>
        </w:rPr>
      </w:pPr>
      <w:r>
        <w:rPr>
          <w:rFonts w:ascii="Tahoma" w:hAnsi="Tahoma"/>
          <w:color w:val="000000"/>
          <w:sz w:val="22"/>
          <w:szCs w:val="22"/>
        </w:rPr>
        <w:t>Teléfono : 3124575111</w:t>
      </w:r>
      <w:r>
        <w:rPr>
          <w:rFonts w:cs="Arial" w:ascii="Arial" w:hAnsi="Arial"/>
          <w:color w:val="000000"/>
        </w:rPr>
        <w:t xml:space="preserve">  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 w:eastAsia="Times New Roman" w:cs="Times New Roman"/>
          <w:b/>
          <w:i/>
          <w:i/>
          <w:color w:val="002060"/>
          <w:kern w:val="0"/>
          <w:sz w:val="20"/>
          <w:szCs w:val="20"/>
          <w:lang w:val="es-CO" w:eastAsia="fr-FR" w:bidi="ar-SA"/>
        </w:rPr>
      </w:pPr>
      <w:r>
        <w:rPr>
          <w:rFonts w:eastAsia="Times New Roman" w:cs="Times New Roman" w:ascii="Tahoma" w:hAnsi="Tahoma"/>
          <w:b/>
          <w:i/>
          <w:color w:val="002060"/>
          <w:kern w:val="0"/>
          <w:sz w:val="20"/>
          <w:szCs w:val="20"/>
          <w:lang w:val="es-CO" w:eastAsia="fr-FR" w:bidi="ar-SA"/>
        </w:rPr>
        <w:t>Ing.Albeiro Zuluaga Montes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 w:eastAsia="Times New Roman" w:cs="Times New Roman"/>
          <w:b/>
          <w:i/>
          <w:i/>
          <w:color w:val="002060"/>
          <w:kern w:val="0"/>
          <w:sz w:val="20"/>
          <w:szCs w:val="20"/>
          <w:lang w:val="es-CO" w:eastAsia="fr-FR" w:bidi="ar-SA"/>
        </w:rPr>
      </w:pPr>
      <w:r>
        <w:rPr>
          <w:rFonts w:eastAsia="Times New Roman" w:cs="Times New Roman" w:ascii="Tahoma" w:hAnsi="Tahoma"/>
          <w:b/>
          <w:i/>
          <w:color w:val="002060"/>
          <w:kern w:val="0"/>
          <w:sz w:val="20"/>
          <w:szCs w:val="20"/>
          <w:lang w:val="es-CO" w:eastAsia="fr-FR" w:bidi="ar-SA"/>
        </w:rPr>
        <w:t>Director Operativo DATT.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 w:eastAsia="Times New Roman" w:cs="Times New Roman"/>
          <w:color w:val="000000"/>
          <w:kern w:val="0"/>
          <w:sz w:val="22"/>
          <w:szCs w:val="22"/>
          <w:lang w:val="fr-FR" w:eastAsia="fr-FR" w:bidi="ar-SA"/>
        </w:rPr>
      </w:pPr>
      <w:r>
        <w:rPr>
          <w:rFonts w:eastAsia="Times New Roman" w:cs="Times New Roman" w:ascii="Tahoma" w:hAnsi="Tahoma"/>
          <w:color w:val="000000"/>
          <w:kern w:val="0"/>
          <w:sz w:val="22"/>
          <w:szCs w:val="22"/>
          <w:lang w:val="fr-FR" w:eastAsia="fr-FR" w:bidi="ar-SA"/>
        </w:rPr>
        <w:t>Gobernacion Del Tolima</w:t>
      </w:r>
      <w:r>
        <w:rPr>
          <w:rFonts w:eastAsia="Times New Roman" w:cs="Times New Roman" w:ascii="Tahoma" w:hAnsi="Tahoma"/>
          <w:color w:val="000000"/>
          <w:kern w:val="0"/>
          <w:sz w:val="22"/>
          <w:szCs w:val="22"/>
          <w:lang w:val="fr-FR" w:eastAsia="fr-FR" w:bidi="ar-SA"/>
        </w:rPr>
        <w:t>(Ibagué-Tolima, Colombia)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 w:eastAsia="Times New Roman" w:cs="Times New Roman"/>
          <w:color w:val="000000"/>
          <w:kern w:val="0"/>
          <w:sz w:val="22"/>
          <w:szCs w:val="22"/>
          <w:lang w:val="fr-FR" w:eastAsia="fr-FR" w:bidi="ar-SA"/>
        </w:rPr>
      </w:pPr>
      <w:r>
        <w:rPr>
          <w:rFonts w:eastAsia="Times New Roman" w:cs="Times New Roman" w:ascii="Tahoma" w:hAnsi="Tahoma"/>
          <w:color w:val="000000"/>
          <w:kern w:val="0"/>
          <w:sz w:val="22"/>
          <w:szCs w:val="22"/>
          <w:lang w:val="fr-FR" w:eastAsia="fr-FR" w:bidi="ar-SA"/>
        </w:rPr>
        <w:t>Telefono:3172265990</w:t>
      </w:r>
    </w:p>
    <w:p>
      <w:pPr>
        <w:pStyle w:val="Contenidodelmarco"/>
        <w:rPr>
          <w:rFonts w:ascii="Tahoma" w:hAnsi="Tahoma"/>
          <w:b/>
          <w:i/>
          <w:i/>
          <w:color w:val="002060"/>
          <w:sz w:val="20"/>
          <w:szCs w:val="20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Normal"/>
        <w:tabs>
          <w:tab w:val="clear" w:pos="708"/>
          <w:tab w:val="left" w:pos="5940" w:leader="none"/>
        </w:tabs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rPr>
          <w:rFonts w:ascii="Tahoma" w:hAnsi="Tahoma"/>
          <w:b/>
          <w:color w:val="FF0000"/>
          <w:sz w:val="12"/>
          <w:szCs w:val="12"/>
        </w:rPr>
      </w:pPr>
      <w:r>
        <w:rPr>
          <w:rFonts w:ascii="Tahoma" w:hAnsi="Tahoma"/>
          <w:b/>
          <w:color w:val="FF0000"/>
          <w:sz w:val="12"/>
          <w:szCs w:val="12"/>
        </w:rPr>
        <w:tab/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 xml:space="preserve">2013                              Ingenieria De Sistemas  </w:t>
      </w:r>
      <w:r>
        <w:rPr>
          <w:rFonts w:ascii="Tahoma" w:hAnsi="Tahoma"/>
          <w:b/>
          <w:sz w:val="20"/>
        </w:rPr>
        <w:t xml:space="preserve">Con Profundizacion En </w:t>
      </w:r>
      <w:r>
        <w:rPr>
          <w:rFonts w:ascii="Tahoma" w:hAnsi="Tahoma"/>
          <w:b/>
          <w:sz w:val="20"/>
          <w:u w:val="none"/>
        </w:rPr>
        <w:t>MySQL</w:t>
      </w:r>
      <w:r>
        <w:rPr>
          <w:rFonts w:ascii="Tahoma" w:hAnsi="Tahoma"/>
          <w:b/>
          <w:sz w:val="20"/>
        </w:rPr>
        <w:t>.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Universidad Del Tolima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2007                              Bachiller Academico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Institucion Educativa Tecnica Juan Lozano y Lozano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2001                              Basica primaria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Institucion Educativa Julia Calderon Cabrera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Cursos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2011                              Linux : Sistema Operativo, Comandos y Utilidad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2011                              Programacion De Paginas Web Con Html y Javascript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2011                              Manejo Herramientas Microsoft Office 2007 : Excel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2011                              Diseño Web Con Adobe Dreamweaver CS3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2011                              Estructura Del Lenguaje De Programacion C++ (Nivel 1)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977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2013                              Desarrollo De Applets/Aplicaciones Con Uso De Base De Datos, Redes, Servlets Y                Multimedia.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2013                              Aplicación De La Calidad Del Software En El Proceso De Desarrollo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sz w:val="20"/>
        </w:rPr>
        <w:t>2013                              Redes Y Seguridad</w:t>
      </w:r>
      <w:r>
        <w:rPr>
          <w:rFonts w:ascii="Tahoma" w:hAnsi="Tahoma"/>
          <w:b/>
          <w:i/>
          <w:color w:val="002060"/>
          <w:sz w:val="20"/>
          <w:szCs w:val="20"/>
        </w:rPr>
        <w:t xml:space="preserve"> 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2013                              Controles Y Seguridad Informatica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2013                              Auditoria Informatica: Conceptualizacion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2013                              Analisis Financiero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2013                              Electrónica: electrotecnia y medidas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jc w:val="center"/>
        <w:rPr/>
      </w:pPr>
      <w:r>
        <w:rPr/>
        <w:t>______________________________</w:t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  <w:t>Dumar Alejandro Rodriguez Mesa</w:t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  <w:t xml:space="preserve">C.C 1.110.506.986 </w:t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  <w:t>Ibagué, Tolima</w:t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  <w:t>2023</w:t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3" coordsize="21600,21600" o:spt="ole_rId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" type="_x0000_tole_rId3" style="width:454.4pt;height:352.6pt;mso-wrap-distance-right:0pt" filled="t" fillcolor="#FFFFFF" o:ole="">
            <v:imagedata r:id="rId4" o:title=""/>
          </v:shape>
          <o:OLEObject Type="Embed" ProgID="" ShapeID="ole_rId3" DrawAspect="Content" ObjectID="_1495026025" r:id="rId3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5" coordsize="21600,21600" o:spt="ole_rId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" type="_x0000_tole_rId5" style="width:454.4pt;height:352.6pt;mso-wrap-distance-right:0pt" filled="t" fillcolor="#FFFFFF" o:ole="">
            <v:imagedata r:id="rId6" o:title=""/>
          </v:shape>
          <o:OLEObject Type="Embed" ProgID="" ShapeID="ole_rId5" DrawAspect="Content" ObjectID="_17173196" r:id="rId5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7" coordsize="21600,21600" o:spt="ole_rId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" type="_x0000_tole_rId7" style="width:454.4pt;height:352.6pt;mso-wrap-distance-right:0pt" filled="t" fillcolor="#FFFFFF" o:ole="">
            <v:imagedata r:id="rId8" o:title=""/>
          </v:shape>
          <o:OLEObject Type="Embed" ProgID="" ShapeID="ole_rId7" DrawAspect="Content" ObjectID="_555858603" r:id="rId7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9" coordsize="21600,21600" o:spt="ole_rId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9" type="_x0000_tole_rId9" style="width:454.4pt;height:352.6pt;mso-wrap-distance-right:0pt" filled="t" fillcolor="#FFFFFF" o:ole="">
            <v:imagedata r:id="rId10" o:title=""/>
          </v:shape>
          <o:OLEObject Type="Embed" ProgID="" ShapeID="ole_rId9" DrawAspect="Content" ObjectID="_685531184" r:id="rId9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11" coordsize="21600,21600" o:spt="ole_rId1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1" type="_x0000_tole_rId11" style="width:461.8pt;height:352.6pt;mso-wrap-distance-right:0pt" filled="t" fillcolor="#FFFFFF" o:ole="">
            <v:imagedata r:id="rId12" o:title=""/>
          </v:shape>
          <o:OLEObject Type="Embed" ProgID="" ShapeID="ole_rId11" DrawAspect="Content" ObjectID="_1042043212" r:id="rId11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13" coordsize="21600,21600" o:spt="ole_rId1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3" type="_x0000_tole_rId13" style="width:461.8pt;height:352.6pt;mso-wrap-distance-right:0pt" filled="t" fillcolor="#FFFFFF" o:ole="">
            <v:imagedata r:id="rId14" o:title=""/>
          </v:shape>
          <o:OLEObject Type="Embed" ProgID="" ShapeID="ole_rId13" DrawAspect="Content" ObjectID="_2122162856" r:id="rId13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15" coordsize="21600,21600" o:spt="ole_rId1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5" type="_x0000_tole_rId15" style="width:461.8pt;height:352.6pt;mso-wrap-distance-right:0pt" filled="t" fillcolor="#FFFFFF" o:ole="">
            <v:imagedata r:id="rId16" o:title=""/>
          </v:shape>
          <o:OLEObject Type="Embed" ProgID="" ShapeID="ole_rId15" DrawAspect="Content" ObjectID="_774183656" r:id="rId15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17" coordsize="21600,21600" o:spt="ole_rId1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7" type="_x0000_tole_rId17" style="width:461.8pt;height:352.6pt;mso-wrap-distance-right:0pt" filled="t" fillcolor="#FFFFFF" o:ole="">
            <v:imagedata r:id="rId18" o:title=""/>
          </v:shape>
          <o:OLEObject Type="Embed" ProgID="" ShapeID="ole_rId17" DrawAspect="Content" ObjectID="_235513513" r:id="rId17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19" coordsize="21600,21600" o:spt="ole_rId1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9" type="_x0000_tole_rId19" style="width:461.8pt;height:352.6pt;mso-wrap-distance-right:0pt" filled="t" fillcolor="#FFFFFF" o:ole="">
            <v:imagedata r:id="rId20" o:title=""/>
          </v:shape>
          <o:OLEObject Type="Embed" ProgID="" ShapeID="ole_rId19" DrawAspect="Content" ObjectID="_1248561127" r:id="rId19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21" coordsize="21600,21600" o:spt="ole_rId2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1" type="_x0000_tole_rId21" style="width:461.8pt;height:352.6pt;mso-wrap-distance-right:0pt" filled="t" fillcolor="#FFFFFF" o:ole="">
            <v:imagedata r:id="rId22" o:title=""/>
          </v:shape>
          <o:OLEObject Type="Embed" ProgID="" ShapeID="ole_rId21" DrawAspect="Content" ObjectID="_39440601" r:id="rId21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23" coordsize="21600,21600" o:spt="ole_rId2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3" type="_x0000_tole_rId23" style="width:461.8pt;height:352.6pt;mso-wrap-distance-right:0pt" filled="t" fillcolor="#FFFFFF" o:ole="">
            <v:imagedata r:id="rId24" o:title=""/>
          </v:shape>
          <o:OLEObject Type="Embed" ProgID="" ShapeID="ole_rId23" DrawAspect="Content" ObjectID="_79235608" r:id="rId23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sectPr>
          <w:type w:val="nextPage"/>
          <w:pgSz w:w="11906" w:h="16838"/>
          <w:pgMar w:left="720" w:right="720" w:gutter="0" w:header="0" w:top="720" w:footer="0" w:bottom="720"/>
          <w:pgNumType w:fmt="decimal"/>
          <w:formProt w:val="false"/>
          <w:textDirection w:val="lrTb"/>
          <w:docGrid w:type="default" w:linePitch="360" w:charSpace="0"/>
        </w:sectPr>
        <w:pStyle w:val="Normal"/>
        <w:jc w:val="center"/>
        <w:rPr>
          <w:rFonts w:ascii="Arial" w:hAnsi="Arial" w:cs="Arial"/>
        </w:rPr>
      </w:pPr>
      <w:r>
        <w:rPr/>
        <w:object>
          <v:shapetype id="_x0000_tole_rId25" coordsize="21600,21600" o:spt="ole_rId2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5" type="_x0000_tole_rId25" style="width:461.8pt;height:352.6pt;mso-wrap-distance-right:0pt" filled="t" fillcolor="#FFFFFF" o:ole="">
            <v:imagedata r:id="rId26" o:title=""/>
          </v:shape>
          <o:OLEObject Type="Embed" ProgID="" ShapeID="ole_rId25" DrawAspect="Content" ObjectID="_1831573895" r:id="rId25"/>
        </w:object>
      </w:r>
    </w:p>
    <w:p>
      <w:pPr>
        <w:sectPr>
          <w:type w:val="nextPage"/>
          <w:pgSz w:w="11906" w:h="16838"/>
          <w:pgMar w:left="720" w:right="720" w:gutter="0" w:header="0" w:top="720" w:footer="0" w:bottom="720"/>
          <w:pgNumType w:fmt="decimal"/>
          <w:formProt w:val="false"/>
          <w:textDirection w:val="lrTb"/>
          <w:docGrid w:type="default" w:linePitch="360" w:charSpace="0"/>
        </w:sectPr>
        <w:pStyle w:val="Normal"/>
        <w:jc w:val="center"/>
        <w:rPr>
          <w:lang w:val="es-ES" w:eastAsia="es-ES"/>
        </w:rPr>
      </w:pPr>
      <w:r>
        <w:rPr/>
        <w:object>
          <v:shapetype id="_x0000_tole_rId27" coordsize="21600,21600" o:spt="ole_rId2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7" type="_x0000_tole_rId27" style="width:444.4pt;height:572.4pt;mso-wrap-distance-right:0pt" filled="t" fillcolor="#FFFFFF" o:ole="">
            <v:imagedata r:id="rId28" o:title=""/>
          </v:shape>
          <o:OLEObject Type="Embed" ProgID="" ShapeID="ole_rId27" DrawAspect="Content" ObjectID="_1582476462" r:id="rId27"/>
        </w:object>
      </w:r>
      <w:r>
        <w:rPr/>
        <w:object>
          <v:shapetype id="_x0000_tole_rId29" coordsize="21600,21600" o:spt="ole_rId2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9" type="_x0000_tole_rId29" style="width:461.8pt;height:595.8pt;mso-wrap-distance-right:0pt" filled="t" fillcolor="#FFFFFF" o:ole="">
            <v:imagedata r:id="rId30" o:title=""/>
          </v:shape>
          <o:OLEObject Type="Embed" ProgID="" ShapeID="ole_rId29" DrawAspect="Content" ObjectID="_660002573" r:id="rId29"/>
        </w:object>
      </w:r>
      <w:r>
        <w:rPr/>
        <w:object>
          <v:shapetype id="_x0000_tole_rId31" coordsize="21600,21600" o:spt="ole_rId3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1" type="_x0000_tole_rId31" style="width:461.8pt;height:595.8pt;mso-wrap-distance-right:0pt" filled="t" fillcolor="#FFFFFF" o:ole="">
            <v:imagedata r:id="rId32" o:title=""/>
          </v:shape>
          <o:OLEObject Type="Embed" ProgID="" ShapeID="ole_rId31" DrawAspect="Content" ObjectID="_421317409" r:id="rId31"/>
        </w:object>
      </w:r>
      <w:r>
        <w:rPr/>
        <w:object>
          <v:shapetype id="_x0000_tole_rId33" coordsize="21600,21600" o:spt="ole_rId3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3" type="_x0000_tole_rId33" style="width:461.8pt;height:595.8pt;mso-wrap-distance-right:0pt" filled="t" fillcolor="#FFFFFF" o:ole="">
            <v:imagedata r:id="rId34" o:title=""/>
          </v:shape>
          <o:OLEObject Type="Embed" ProgID="" ShapeID="ole_rId33" DrawAspect="Content" ObjectID="_367551241" r:id="rId33"/>
        </w:object>
      </w:r>
      <w:r>
        <w:rPr/>
        <w:object>
          <v:shapetype id="_x0000_tole_rId35" coordsize="21600,21600" o:spt="ole_rId3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5" type="_x0000_tole_rId35" style="width:461.8pt;height:595.8pt;mso-wrap-distance-right:0pt" filled="t" fillcolor="#FFFFFF" o:ole="">
            <v:imagedata r:id="rId36" o:title=""/>
          </v:shape>
          <o:OLEObject Type="Embed" ProgID="" ShapeID="ole_rId35" DrawAspect="Content" ObjectID="_1989211113" r:id="rId35"/>
        </w:object>
      </w:r>
      <w:r>
        <w:rPr/>
        <w:object>
          <v:shapetype id="_x0000_tole_rId37" coordsize="21600,21600" o:spt="ole_rId3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7" type="_x0000_tole_rId37" style="width:461.8pt;height:595.8pt;mso-wrap-distance-right:0pt" filled="t" fillcolor="#FFFFFF" o:ole="">
            <v:imagedata r:id="rId38" o:title=""/>
          </v:shape>
          <o:OLEObject Type="Embed" ProgID="" ShapeID="ole_rId37" DrawAspect="Content" ObjectID="_202276275" r:id="rId37"/>
        </w:object>
      </w:r>
      <w:r>
        <w:rPr/>
        <w:object>
          <v:shapetype id="_x0000_tole_rId39" coordsize="21600,21600" o:spt="ole_rId3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9" type="_x0000_tole_rId39" style="width:461.8pt;height:595.8pt;mso-wrap-distance-right:0pt" filled="t" fillcolor="#FFFFFF" o:ole="">
            <v:imagedata r:id="rId40" o:title=""/>
          </v:shape>
          <o:OLEObject Type="Embed" ProgID="" ShapeID="ole_rId39" DrawAspect="Content" ObjectID="_1984164783" r:id="rId39"/>
        </w:object>
      </w:r>
      <w:r>
        <w:rPr/>
        <w:object>
          <v:shapetype id="_x0000_tole_rId41" coordsize="21600,21600" o:spt="ole_rId4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1" type="_x0000_tole_rId41" style="width:461.8pt;height:595.8pt;mso-wrap-distance-right:0pt" filled="t" fillcolor="#FFFFFF" o:ole="">
            <v:imagedata r:id="rId42" o:title=""/>
          </v:shape>
          <o:OLEObject Type="Embed" ProgID="" ShapeID="ole_rId41" DrawAspect="Content" ObjectID="_157700444" r:id="rId41"/>
        </w:object>
      </w:r>
    </w:p>
    <w:p>
      <w:pPr>
        <w:pStyle w:val="Normal"/>
        <w:jc w:val="center"/>
        <w:rPr>
          <w:lang w:val="es-ES" w:eastAsia="es-ES"/>
        </w:rPr>
      </w:pPr>
      <w:r>
        <w:rPr>
          <w:lang w:val="es-ES" w:eastAsia="es-ES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4260850" cy="5613400"/>
            <wp:effectExtent l="0" t="0" r="0" b="0"/>
            <wp:docPr id="6" name="Imagen 8" descr="escanear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8" descr="escanear000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5610225" cy="5334000"/>
            <wp:effectExtent l="0" t="0" r="0" b="0"/>
            <wp:docPr id="7" name="Imagen 7" descr="Diplo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iploma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ahoma">
    <w:charset w:val="01"/>
    <w:family w:val="roman"/>
    <w:pitch w:val="variable"/>
  </w:font>
  <w:font w:name="Georgia">
    <w:charset w:val="01"/>
    <w:family w:val="roman"/>
    <w:pitch w:val="variable"/>
  </w:font>
  <w:font w:name="Arial">
    <w:charset w:val="01"/>
    <w:family w:val="roman"/>
    <w:pitch w:val="variable"/>
  </w:font>
  <w:font w:name="Comic Sans MS">
    <w:charset w:val="01"/>
    <w:family w:val="roman"/>
    <w:pitch w:val="variable"/>
  </w:font>
  <w:font w:name="Open Sans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10"/>
  <w:defaultTabStop w:val="708"/>
  <w:autoHyphenation w:val="true"/>
  <w:hyphenationZone w:val="425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DejaVu Sans"/>
        <w:szCs w:val="22"/>
        <w:lang w:val="es-CO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es-CO" w:eastAsia="fr-FR" w:bidi="ar-SA"/>
    </w:rPr>
  </w:style>
  <w:style w:type="character" w:styleId="DefaultParagraphFont">
    <w:name w:val="Default Paragraph Font"/>
    <w:qFormat/>
    <w:rPr/>
  </w:style>
  <w:style w:type="character" w:styleId="TextodegloboCar">
    <w:name w:val="Texto de globo Car"/>
    <w:basedOn w:val="DefaultParagraphFont"/>
    <w:link w:val="BalloonText"/>
    <w:qFormat/>
    <w:rPr>
      <w:rFonts w:ascii="Segoe UI" w:hAnsi="Segoe UI" w:eastAsia="Times New Roman" w:cs="Segoe UI"/>
      <w:sz w:val="18"/>
      <w:szCs w:val="18"/>
      <w:lang w:val="fr-FR" w:eastAsia="fr-FR"/>
    </w:rPr>
  </w:style>
  <w:style w:type="character" w:styleId="EnlacedeInternet">
    <w:name w:val="Hyperlink"/>
    <w:rPr>
      <w:color w:val="000080"/>
      <w:u w:val="single"/>
    </w:rPr>
  </w:style>
  <w:style w:type="character" w:styleId="UnresolvedMention">
    <w:name w:val="Unresolved Mention"/>
    <w:basedOn w:val="DefaultParagraphFont"/>
    <w:qFormat/>
    <w:rPr>
      <w:color w:val="605E5C"/>
      <w:shd w:fill="E1DFDD" w:val="clear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Bitstream Vera Sans" w:cs="FreeSans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Lohit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</w:rPr>
  </w:style>
  <w:style w:type="paragraph" w:styleId="Ttulogeneral">
    <w:name w:val="Title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ansinterligne1">
    <w:name w:val="Sans interligne1"/>
    <w:qFormat/>
    <w:pPr>
      <w:widowControl/>
      <w:suppressAutoHyphens w:val="true"/>
      <w:overflowPunct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fr-FR" w:eastAsia="fr-FR" w:bidi="ar-SA"/>
    </w:rPr>
  </w:style>
  <w:style w:type="paragraph" w:styleId="BalloonText">
    <w:name w:val="Balloon Text"/>
    <w:basedOn w:val="Normal"/>
    <w:link w:val="TextodegloboCar"/>
    <w:qFormat/>
    <w:pPr/>
    <w:rPr>
      <w:rFonts w:ascii="Segoe UI" w:hAnsi="Segoe UI" w:cs="Segoe UI"/>
      <w:sz w:val="18"/>
      <w:szCs w:val="18"/>
    </w:rPr>
  </w:style>
  <w:style w:type="paragraph" w:styleId="Contenidodelmarco">
    <w:name w:val="Contenido del marco"/>
    <w:basedOn w:val="Normal"/>
    <w:qFormat/>
    <w:pPr/>
    <w:rPr/>
  </w:style>
  <w:style w:type="paragraph" w:styleId="FrameContents">
    <w:name w:val="Frame Contents"/>
    <w:basedOn w:val="Normal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oleObject" Target="embeddings/oleObject1.bin"/><Relationship Id="rId4" Type="http://schemas.openxmlformats.org/officeDocument/2006/relationships/image" Target="media/image2.wmf"/><Relationship Id="rId5" Type="http://schemas.openxmlformats.org/officeDocument/2006/relationships/oleObject" Target="embeddings/oleObject2.bin"/><Relationship Id="rId6" Type="http://schemas.openxmlformats.org/officeDocument/2006/relationships/image" Target="media/image2.wmf"/><Relationship Id="rId7" Type="http://schemas.openxmlformats.org/officeDocument/2006/relationships/oleObject" Target="embeddings/oleObject3.bin"/><Relationship Id="rId8" Type="http://schemas.openxmlformats.org/officeDocument/2006/relationships/image" Target="media/image2.wmf"/><Relationship Id="rId9" Type="http://schemas.openxmlformats.org/officeDocument/2006/relationships/oleObject" Target="embeddings/oleObject4.bin"/><Relationship Id="rId10" Type="http://schemas.openxmlformats.org/officeDocument/2006/relationships/image" Target="media/image2.wmf"/><Relationship Id="rId11" Type="http://schemas.openxmlformats.org/officeDocument/2006/relationships/oleObject" Target="embeddings/oleObject5.bin"/><Relationship Id="rId12" Type="http://schemas.openxmlformats.org/officeDocument/2006/relationships/image" Target="media/image3.wmf"/><Relationship Id="rId13" Type="http://schemas.openxmlformats.org/officeDocument/2006/relationships/oleObject" Target="embeddings/oleObject6.bin"/><Relationship Id="rId14" Type="http://schemas.openxmlformats.org/officeDocument/2006/relationships/image" Target="media/image3.wmf"/><Relationship Id="rId15" Type="http://schemas.openxmlformats.org/officeDocument/2006/relationships/oleObject" Target="embeddings/oleObject7.bin"/><Relationship Id="rId16" Type="http://schemas.openxmlformats.org/officeDocument/2006/relationships/image" Target="media/image3.wmf"/><Relationship Id="rId17" Type="http://schemas.openxmlformats.org/officeDocument/2006/relationships/oleObject" Target="embeddings/oleObject8.bin"/><Relationship Id="rId18" Type="http://schemas.openxmlformats.org/officeDocument/2006/relationships/image" Target="media/image3.wmf"/><Relationship Id="rId19" Type="http://schemas.openxmlformats.org/officeDocument/2006/relationships/oleObject" Target="embeddings/oleObject9.bin"/><Relationship Id="rId20" Type="http://schemas.openxmlformats.org/officeDocument/2006/relationships/image" Target="media/image3.wmf"/><Relationship Id="rId21" Type="http://schemas.openxmlformats.org/officeDocument/2006/relationships/oleObject" Target="embeddings/oleObject10.bin"/><Relationship Id="rId22" Type="http://schemas.openxmlformats.org/officeDocument/2006/relationships/image" Target="media/image3.wmf"/><Relationship Id="rId23" Type="http://schemas.openxmlformats.org/officeDocument/2006/relationships/oleObject" Target="embeddings/oleObject11.bin"/><Relationship Id="rId24" Type="http://schemas.openxmlformats.org/officeDocument/2006/relationships/image" Target="media/image3.wmf"/><Relationship Id="rId25" Type="http://schemas.openxmlformats.org/officeDocument/2006/relationships/oleObject" Target="embeddings/oleObject12.bin"/><Relationship Id="rId26" Type="http://schemas.openxmlformats.org/officeDocument/2006/relationships/image" Target="media/image3.wmf"/><Relationship Id="rId27" Type="http://schemas.openxmlformats.org/officeDocument/2006/relationships/oleObject" Target="embeddings/oleObject13.bin"/><Relationship Id="rId28" Type="http://schemas.openxmlformats.org/officeDocument/2006/relationships/image" Target="media/image4.wmf"/><Relationship Id="rId29" Type="http://schemas.openxmlformats.org/officeDocument/2006/relationships/oleObject" Target="embeddings/oleObject14.bin"/><Relationship Id="rId30" Type="http://schemas.openxmlformats.org/officeDocument/2006/relationships/image" Target="media/image4.wmf"/><Relationship Id="rId31" Type="http://schemas.openxmlformats.org/officeDocument/2006/relationships/oleObject" Target="embeddings/oleObject15.bin"/><Relationship Id="rId32" Type="http://schemas.openxmlformats.org/officeDocument/2006/relationships/image" Target="media/image4.wmf"/><Relationship Id="rId33" Type="http://schemas.openxmlformats.org/officeDocument/2006/relationships/oleObject" Target="embeddings/oleObject16.bin"/><Relationship Id="rId34" Type="http://schemas.openxmlformats.org/officeDocument/2006/relationships/image" Target="media/image4.wmf"/><Relationship Id="rId35" Type="http://schemas.openxmlformats.org/officeDocument/2006/relationships/oleObject" Target="embeddings/oleObject17.bin"/><Relationship Id="rId36" Type="http://schemas.openxmlformats.org/officeDocument/2006/relationships/image" Target="media/image4.wmf"/><Relationship Id="rId37" Type="http://schemas.openxmlformats.org/officeDocument/2006/relationships/oleObject" Target="embeddings/oleObject18.bin"/><Relationship Id="rId38" Type="http://schemas.openxmlformats.org/officeDocument/2006/relationships/image" Target="media/image4.wmf"/><Relationship Id="rId39" Type="http://schemas.openxmlformats.org/officeDocument/2006/relationships/oleObject" Target="embeddings/oleObject19.bin"/><Relationship Id="rId40" Type="http://schemas.openxmlformats.org/officeDocument/2006/relationships/image" Target="media/image4.wmf"/><Relationship Id="rId41" Type="http://schemas.openxmlformats.org/officeDocument/2006/relationships/oleObject" Target="embeddings/oleObject20.bin"/><Relationship Id="rId42" Type="http://schemas.openxmlformats.org/officeDocument/2006/relationships/image" Target="media/image4.wmf"/><Relationship Id="rId43" Type="http://schemas.openxmlformats.org/officeDocument/2006/relationships/image" Target="media/image5.jpeg"/><Relationship Id="rId44" Type="http://schemas.openxmlformats.org/officeDocument/2006/relationships/image" Target="media/image6.png"/><Relationship Id="rId45" Type="http://schemas.openxmlformats.org/officeDocument/2006/relationships/fontTable" Target="fontTable.xml"/><Relationship Id="rId4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Application>LibreOffice/7.5.7.1$Linux_X86_64 LibreOffice_project/50$Build-1</Application>
  <AppVersion>15.0000</AppVersion>
  <Pages>27</Pages>
  <Words>869</Words>
  <Characters>5535</Characters>
  <CharactersWithSpaces>6929</CharactersWithSpaces>
  <Paragraphs>130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2023-04-24T03:28:00Z</dcterms:created>
  <dc:creator>IngDumar</dc:creator>
  <dc:description/>
  <dc:language>es-CO</dc:language>
  <cp:lastModifiedBy/>
  <dcterms:modified xsi:type="dcterms:W3CDTF">2023-11-06T08:26:30Z</dcterms:modified>
  <cp:revision>17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0</vt:bool>
  </property>
  <property fmtid="{D5CDD505-2E9C-101B-9397-08002B2CF9AE}" pid="3" name="LinksUpToDate">
    <vt:bool>0</vt:bool>
  </property>
  <property fmtid="{D5CDD505-2E9C-101B-9397-08002B2CF9AE}" pid="4" name="ScaleCrop">
    <vt:bool>0</vt:bool>
  </property>
  <property fmtid="{D5CDD505-2E9C-101B-9397-08002B2CF9AE}" pid="5" name="ShareDoc">
    <vt:bool>0</vt:bool>
  </property>
</Properties>
</file>